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9EF3" w14:textId="77777777" w:rsidR="00031F9E" w:rsidRDefault="00031F9E" w:rsidP="00031F9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Lydney Youth Hub</w:t>
      </w:r>
      <w:r w:rsidRPr="00031F9E">
        <w:rPr>
          <w:rFonts w:asciiTheme="minorHAnsi" w:hAnsiTheme="minorHAnsi" w:cstheme="minorHAnsi"/>
          <w:sz w:val="24"/>
          <w:szCs w:val="24"/>
        </w:rPr>
        <w:t xml:space="preserve"> is committed to listening to young peoples’ opinions and concerns and involving them in the running and </w:t>
      </w:r>
      <w:proofErr w:type="spellStart"/>
      <w:r w:rsidRPr="00031F9E">
        <w:rPr>
          <w:rFonts w:asciiTheme="minorHAnsi" w:hAnsiTheme="minorHAnsi" w:cstheme="minorHAnsi"/>
          <w:sz w:val="24"/>
          <w:szCs w:val="24"/>
        </w:rPr>
        <w:t>organisation</w:t>
      </w:r>
      <w:proofErr w:type="spellEnd"/>
      <w:r w:rsidRPr="00031F9E">
        <w:rPr>
          <w:rFonts w:asciiTheme="minorHAnsi" w:hAnsiTheme="minorHAnsi" w:cstheme="minorHAnsi"/>
          <w:sz w:val="24"/>
          <w:szCs w:val="24"/>
        </w:rPr>
        <w:t xml:space="preserve"> of the </w:t>
      </w:r>
      <w:r>
        <w:rPr>
          <w:rFonts w:asciiTheme="minorHAnsi" w:hAnsiTheme="minorHAnsi" w:cstheme="minorHAnsi"/>
          <w:sz w:val="24"/>
          <w:szCs w:val="24"/>
        </w:rPr>
        <w:t>hub</w:t>
      </w:r>
      <w:r w:rsidRPr="00031F9E">
        <w:rPr>
          <w:rFonts w:asciiTheme="minorHAnsi" w:hAnsiTheme="minorHAnsi" w:cstheme="minorHAnsi"/>
          <w:sz w:val="24"/>
          <w:szCs w:val="24"/>
        </w:rPr>
        <w:t xml:space="preserve"> so that we can ensure that our services meet their needs and that our community can benefit from their contributions. </w:t>
      </w:r>
    </w:p>
    <w:p w14:paraId="52BC0212" w14:textId="77777777" w:rsidR="00031F9E" w:rsidRDefault="00031F9E" w:rsidP="00031F9E">
      <w:pPr>
        <w:rPr>
          <w:rFonts w:asciiTheme="minorHAnsi" w:hAnsiTheme="minorHAnsi" w:cstheme="minorHAnsi"/>
          <w:sz w:val="24"/>
          <w:szCs w:val="24"/>
        </w:rPr>
      </w:pPr>
    </w:p>
    <w:p w14:paraId="5793BE90" w14:textId="1350584A" w:rsidR="00031F9E" w:rsidRDefault="00031F9E" w:rsidP="00031F9E">
      <w:pPr>
        <w:rPr>
          <w:rFonts w:asciiTheme="minorHAnsi" w:hAnsiTheme="minorHAnsi" w:cstheme="minorHAnsi"/>
          <w:sz w:val="24"/>
          <w:szCs w:val="24"/>
        </w:rPr>
      </w:pPr>
      <w:r w:rsidRPr="00031F9E">
        <w:rPr>
          <w:rFonts w:asciiTheme="minorHAnsi" w:hAnsiTheme="minorHAnsi" w:cstheme="minorHAnsi"/>
          <w:sz w:val="24"/>
          <w:szCs w:val="24"/>
        </w:rPr>
        <w:t xml:space="preserve">Involving young people in running the club and the activities we </w:t>
      </w:r>
      <w:proofErr w:type="gramStart"/>
      <w:r w:rsidRPr="00031F9E">
        <w:rPr>
          <w:rFonts w:asciiTheme="minorHAnsi" w:hAnsiTheme="minorHAnsi" w:cstheme="minorHAnsi"/>
          <w:sz w:val="24"/>
          <w:szCs w:val="24"/>
        </w:rPr>
        <w:t>provide</w:t>
      </w:r>
      <w:proofErr w:type="gramEnd"/>
      <w:r w:rsidRPr="00031F9E">
        <w:rPr>
          <w:rFonts w:asciiTheme="minorHAnsi" w:hAnsiTheme="minorHAnsi" w:cstheme="minorHAnsi"/>
          <w:sz w:val="24"/>
          <w:szCs w:val="24"/>
        </w:rPr>
        <w:t xml:space="preserve"> </w:t>
      </w:r>
      <w:r w:rsidR="00FE7291" w:rsidRPr="00031F9E">
        <w:rPr>
          <w:rFonts w:asciiTheme="minorHAnsi" w:hAnsiTheme="minorHAnsi" w:cstheme="minorHAnsi"/>
          <w:sz w:val="24"/>
          <w:szCs w:val="24"/>
        </w:rPr>
        <w:t>and, in the decisions,</w:t>
      </w:r>
      <w:r w:rsidRPr="00031F9E">
        <w:rPr>
          <w:rFonts w:asciiTheme="minorHAnsi" w:hAnsiTheme="minorHAnsi" w:cstheme="minorHAnsi"/>
          <w:sz w:val="24"/>
          <w:szCs w:val="24"/>
        </w:rPr>
        <w:t xml:space="preserve"> we make is important because: </w:t>
      </w:r>
    </w:p>
    <w:p w14:paraId="48EADE22" w14:textId="77777777" w:rsidR="00031F9E" w:rsidRDefault="00031F9E" w:rsidP="00031F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31F9E">
        <w:rPr>
          <w:rFonts w:asciiTheme="minorHAnsi" w:hAnsiTheme="minorHAnsi" w:cstheme="minorHAnsi"/>
          <w:sz w:val="24"/>
          <w:szCs w:val="24"/>
        </w:rPr>
        <w:t xml:space="preserve">Decisions we make will impact on them. </w:t>
      </w:r>
    </w:p>
    <w:p w14:paraId="529425C2" w14:textId="77777777" w:rsidR="00031F9E" w:rsidRDefault="00031F9E" w:rsidP="00031F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31F9E">
        <w:rPr>
          <w:rFonts w:asciiTheme="minorHAnsi" w:hAnsiTheme="minorHAnsi" w:cstheme="minorHAnsi"/>
          <w:sz w:val="24"/>
          <w:szCs w:val="24"/>
        </w:rPr>
        <w:t xml:space="preserve">Participation of everyone is essential to a healthy, happy, enjoyable club </w:t>
      </w:r>
      <w:proofErr w:type="spellStart"/>
      <w:r w:rsidRPr="00031F9E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031F9E">
        <w:rPr>
          <w:rFonts w:asciiTheme="minorHAnsi" w:hAnsiTheme="minorHAnsi" w:cstheme="minorHAnsi"/>
          <w:sz w:val="24"/>
          <w:szCs w:val="24"/>
        </w:rPr>
        <w:t xml:space="preserve"> and atmosphere.</w:t>
      </w:r>
    </w:p>
    <w:p w14:paraId="3DE41317" w14:textId="77777777" w:rsidR="00031F9E" w:rsidRDefault="00031F9E" w:rsidP="00031F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31F9E">
        <w:rPr>
          <w:rFonts w:asciiTheme="minorHAnsi" w:hAnsiTheme="minorHAnsi" w:cstheme="minorHAnsi"/>
          <w:sz w:val="24"/>
          <w:szCs w:val="24"/>
        </w:rPr>
        <w:t>We are making sure we apply equality of opportunity and commitment to promoting diversity.</w:t>
      </w:r>
    </w:p>
    <w:p w14:paraId="0BCA553B" w14:textId="77777777" w:rsidR="00031F9E" w:rsidRDefault="00031F9E" w:rsidP="00031F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31F9E">
        <w:rPr>
          <w:rFonts w:asciiTheme="minorHAnsi" w:hAnsiTheme="minorHAnsi" w:cstheme="minorHAnsi"/>
          <w:sz w:val="24"/>
          <w:szCs w:val="24"/>
        </w:rPr>
        <w:t xml:space="preserve">Activities and projects will be more effective when young people are involved in the planning and management – they will be relevant as they are based on young people's reality as opposed to an adult's perceptions. </w:t>
      </w:r>
    </w:p>
    <w:p w14:paraId="2D825A4A" w14:textId="77777777" w:rsidR="00031F9E" w:rsidRDefault="00031F9E" w:rsidP="00031F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31F9E">
        <w:rPr>
          <w:rFonts w:asciiTheme="minorHAnsi" w:hAnsiTheme="minorHAnsi" w:cstheme="minorHAnsi"/>
          <w:sz w:val="24"/>
          <w:szCs w:val="24"/>
        </w:rPr>
        <w:t xml:space="preserve">It helps develop their skills and abilities - young people can gain a huge amount of confidence from seeing their opinions and experiences valued and directly contributing to positive change in their club. </w:t>
      </w:r>
    </w:p>
    <w:p w14:paraId="30FAC828" w14:textId="0684BE3A" w:rsidR="00031F9E" w:rsidRPr="00031F9E" w:rsidRDefault="00031F9E" w:rsidP="00031F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31F9E">
        <w:rPr>
          <w:rFonts w:asciiTheme="minorHAnsi" w:hAnsiTheme="minorHAnsi" w:cstheme="minorHAnsi"/>
          <w:sz w:val="24"/>
          <w:szCs w:val="24"/>
        </w:rPr>
        <w:t xml:space="preserve">Principles and Practice </w:t>
      </w:r>
    </w:p>
    <w:p w14:paraId="0F30D295" w14:textId="77777777" w:rsidR="00031F9E" w:rsidRDefault="00031F9E" w:rsidP="00031F9E">
      <w:pPr>
        <w:rPr>
          <w:rFonts w:asciiTheme="minorHAnsi" w:hAnsiTheme="minorHAnsi" w:cstheme="minorHAnsi"/>
          <w:sz w:val="24"/>
          <w:szCs w:val="24"/>
        </w:rPr>
      </w:pPr>
    </w:p>
    <w:p w14:paraId="53F54E90" w14:textId="77777777" w:rsidR="00031F9E" w:rsidRPr="00031F9E" w:rsidRDefault="00031F9E" w:rsidP="00031F9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31F9E">
        <w:rPr>
          <w:rFonts w:asciiTheme="minorHAnsi" w:hAnsiTheme="minorHAnsi" w:cstheme="minorHAnsi"/>
          <w:b/>
          <w:bCs/>
          <w:sz w:val="24"/>
          <w:szCs w:val="24"/>
        </w:rPr>
        <w:t xml:space="preserve">We will: </w:t>
      </w:r>
    </w:p>
    <w:p w14:paraId="0B6E7260" w14:textId="77777777" w:rsidR="00031F9E" w:rsidRDefault="00031F9E" w:rsidP="00031F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31F9E">
        <w:rPr>
          <w:rFonts w:asciiTheme="minorHAnsi" w:hAnsiTheme="minorHAnsi" w:cstheme="minorHAnsi"/>
          <w:sz w:val="24"/>
          <w:szCs w:val="24"/>
        </w:rPr>
        <w:t>Engage young people actively in the life of the club including planning activities and contributing to new ideas.</w:t>
      </w:r>
    </w:p>
    <w:p w14:paraId="4C1CF5EC" w14:textId="77777777" w:rsidR="00031F9E" w:rsidRDefault="00031F9E" w:rsidP="00031F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31F9E">
        <w:rPr>
          <w:rFonts w:asciiTheme="minorHAnsi" w:hAnsiTheme="minorHAnsi" w:cstheme="minorHAnsi"/>
          <w:sz w:val="24"/>
          <w:szCs w:val="24"/>
        </w:rPr>
        <w:t>Involve young people in all aspects of our decision-making and planning and by doing so help them develop and grow in confidence.</w:t>
      </w:r>
    </w:p>
    <w:p w14:paraId="66D482CF" w14:textId="77777777" w:rsidR="00031F9E" w:rsidRDefault="00031F9E" w:rsidP="00031F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31F9E">
        <w:rPr>
          <w:rFonts w:asciiTheme="minorHAnsi" w:hAnsiTheme="minorHAnsi" w:cstheme="minorHAnsi"/>
          <w:sz w:val="24"/>
          <w:szCs w:val="24"/>
        </w:rPr>
        <w:t>Promote the role of young people in the contribution they can make to the club and this community, giving them opportunities to take responsibility for themselves and other club members.</w:t>
      </w:r>
    </w:p>
    <w:p w14:paraId="103FD55D" w14:textId="4BBA928B" w:rsidR="00031F9E" w:rsidRDefault="00031F9E" w:rsidP="00031F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31F9E">
        <w:rPr>
          <w:rFonts w:asciiTheme="minorHAnsi" w:hAnsiTheme="minorHAnsi" w:cstheme="minorHAnsi"/>
          <w:sz w:val="24"/>
          <w:szCs w:val="24"/>
        </w:rPr>
        <w:t xml:space="preserve">Provide positive and purposeful activities that are </w:t>
      </w:r>
      <w:proofErr w:type="gramStart"/>
      <w:r w:rsidRPr="00031F9E">
        <w:rPr>
          <w:rFonts w:asciiTheme="minorHAnsi" w:hAnsiTheme="minorHAnsi" w:cstheme="minorHAnsi"/>
          <w:sz w:val="24"/>
          <w:szCs w:val="24"/>
        </w:rPr>
        <w:t>safe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1F9E">
        <w:rPr>
          <w:rFonts w:asciiTheme="minorHAnsi" w:hAnsiTheme="minorHAnsi" w:cstheme="minorHAnsi"/>
          <w:sz w:val="24"/>
          <w:szCs w:val="24"/>
        </w:rPr>
        <w:t>and that young people enjoy and have had a hand in shaping.</w:t>
      </w:r>
    </w:p>
    <w:p w14:paraId="4B02180A" w14:textId="77777777" w:rsidR="00031F9E" w:rsidRDefault="00031F9E" w:rsidP="00031F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31F9E">
        <w:rPr>
          <w:rFonts w:asciiTheme="minorHAnsi" w:hAnsiTheme="minorHAnsi" w:cstheme="minorHAnsi"/>
          <w:sz w:val="24"/>
          <w:szCs w:val="24"/>
        </w:rPr>
        <w:t>Act as an advocate for young people as a club so that young peoples’ voices can be heard and so they are seen as positive active citizens in their community.</w:t>
      </w:r>
    </w:p>
    <w:p w14:paraId="66DA8893" w14:textId="33112849" w:rsidR="00031F9E" w:rsidRDefault="00031F9E" w:rsidP="00031F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31F9E">
        <w:rPr>
          <w:rFonts w:asciiTheme="minorHAnsi" w:hAnsiTheme="minorHAnsi" w:cstheme="minorHAnsi"/>
          <w:sz w:val="24"/>
          <w:szCs w:val="24"/>
        </w:rPr>
        <w:t>Find ways to enable young people to represent their views informally and formally, such as through meetings, activities committees, presentations to the management committee and club consultation events.</w:t>
      </w:r>
    </w:p>
    <w:p w14:paraId="344351FC" w14:textId="2BB51276" w:rsidR="00031F9E" w:rsidRDefault="00031F9E" w:rsidP="00031F9E">
      <w:pPr>
        <w:rPr>
          <w:rFonts w:asciiTheme="minorHAnsi" w:hAnsiTheme="minorHAnsi" w:cstheme="minorHAnsi"/>
          <w:sz w:val="24"/>
          <w:szCs w:val="24"/>
        </w:rPr>
      </w:pPr>
    </w:p>
    <w:p w14:paraId="660AB34B" w14:textId="2A14CC09" w:rsidR="00031F9E" w:rsidRDefault="00031F9E" w:rsidP="00031F9E">
      <w:pPr>
        <w:rPr>
          <w:rFonts w:asciiTheme="minorHAnsi" w:hAnsiTheme="minorHAnsi" w:cstheme="minorHAnsi"/>
          <w:sz w:val="24"/>
          <w:szCs w:val="24"/>
        </w:rPr>
      </w:pPr>
      <w:r w:rsidRPr="00247F41">
        <w:rPr>
          <w:rFonts w:asciiTheme="minorHAnsi" w:hAnsiTheme="minorHAnsi" w:cstheme="minorHAnsi"/>
          <w:sz w:val="24"/>
          <w:szCs w:val="24"/>
        </w:rPr>
        <w:t xml:space="preserve">Next Review Date: </w:t>
      </w:r>
      <w:r>
        <w:rPr>
          <w:rFonts w:asciiTheme="minorHAnsi" w:hAnsiTheme="minorHAnsi" w:cstheme="minorHAnsi"/>
          <w:sz w:val="24"/>
          <w:szCs w:val="24"/>
        </w:rPr>
        <w:t>October</w:t>
      </w:r>
      <w:r w:rsidRPr="00247F41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438D2D39" w14:textId="77777777" w:rsidR="00031F9E" w:rsidRDefault="00031F9E" w:rsidP="00031F9E">
      <w:pPr>
        <w:rPr>
          <w:rFonts w:asciiTheme="minorHAnsi" w:hAnsiTheme="minorHAnsi" w:cstheme="minorHAnsi"/>
          <w:sz w:val="24"/>
          <w:szCs w:val="24"/>
        </w:rPr>
      </w:pPr>
    </w:p>
    <w:p w14:paraId="38CFADA5" w14:textId="77777777" w:rsidR="00EE08BB" w:rsidRDefault="00EE08BB" w:rsidP="00EE08BB">
      <w:pPr>
        <w:pStyle w:val="Normal0"/>
        <w:ind w:left="2" w:hanging="2"/>
        <w:rPr>
          <w:rFonts w:ascii="Calibri" w:hAnsi="Calibri" w:cs="Calibri"/>
          <w:b/>
          <w:bCs/>
          <w:szCs w:val="24"/>
        </w:rPr>
      </w:pPr>
    </w:p>
    <w:p w14:paraId="0C3FE845" w14:textId="77777777" w:rsidR="00EE08BB" w:rsidRDefault="00EE08BB" w:rsidP="00EE08BB">
      <w:pPr>
        <w:pStyle w:val="Normal0"/>
        <w:ind w:left="2" w:hanging="2"/>
        <w:rPr>
          <w:rFonts w:ascii="Calibri" w:hAnsi="Calibri" w:cs="Calibri"/>
          <w:b/>
          <w:bCs/>
          <w:szCs w:val="24"/>
        </w:rPr>
      </w:pPr>
    </w:p>
    <w:p w14:paraId="45E3E877" w14:textId="77777777" w:rsidR="00EE08BB" w:rsidRDefault="00EE08BB" w:rsidP="00EE08BB">
      <w:pPr>
        <w:pStyle w:val="Normal0"/>
        <w:ind w:left="2" w:hanging="2"/>
        <w:rPr>
          <w:rFonts w:ascii="Calibri" w:hAnsi="Calibri" w:cs="Calibri"/>
          <w:b/>
          <w:bCs/>
          <w:szCs w:val="24"/>
        </w:rPr>
      </w:pPr>
    </w:p>
    <w:p w14:paraId="55C6AE0E" w14:textId="77777777" w:rsidR="00EE08BB" w:rsidRDefault="00EE08BB" w:rsidP="00EE08BB">
      <w:pPr>
        <w:pStyle w:val="Normal0"/>
        <w:ind w:left="2" w:hanging="2"/>
        <w:rPr>
          <w:rFonts w:ascii="Calibri" w:hAnsi="Calibri" w:cs="Calibri"/>
          <w:b/>
          <w:bCs/>
          <w:szCs w:val="24"/>
        </w:rPr>
      </w:pPr>
    </w:p>
    <w:p w14:paraId="3DE0448B" w14:textId="20B4DE73" w:rsidR="00EE08BB" w:rsidRDefault="00EE08BB" w:rsidP="00EE08BB">
      <w:pPr>
        <w:pStyle w:val="Normal0"/>
        <w:ind w:left="2" w:hanging="2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Signed by the management committee:</w:t>
      </w:r>
      <w:r>
        <w:rPr>
          <w:rFonts w:ascii="Calibri" w:hAnsi="Calibri" w:cs="Calibri"/>
          <w:szCs w:val="24"/>
        </w:rPr>
        <w:t xml:space="preserve"> </w:t>
      </w:r>
    </w:p>
    <w:p w14:paraId="5FB25A9E" w14:textId="77777777" w:rsidR="00EE08BB" w:rsidRDefault="00EE08BB" w:rsidP="00EE08BB">
      <w:pPr>
        <w:pStyle w:val="Normal0"/>
        <w:ind w:left="2" w:hanging="2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999"/>
        <w:gridCol w:w="3012"/>
      </w:tblGrid>
      <w:tr w:rsidR="00EE08BB" w14:paraId="619089E7" w14:textId="77777777" w:rsidTr="00EE08B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3C3C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A5A8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Name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1265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Signature</w:t>
            </w:r>
          </w:p>
        </w:tc>
      </w:tr>
      <w:tr w:rsidR="00EE08BB" w14:paraId="07175FE4" w14:textId="77777777" w:rsidTr="00EE08B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3B43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32BD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  <w:p w14:paraId="7D9C3561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C2D5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E08BB" w14:paraId="0529666E" w14:textId="77777777" w:rsidTr="00EE08B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60B5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C00B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  <w:p w14:paraId="6A6C39FD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9080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E08BB" w14:paraId="4EBDCF76" w14:textId="77777777" w:rsidTr="00EE08B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3AF7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E7A2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  <w:p w14:paraId="0CBFD36C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819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E08BB" w14:paraId="0DD12B22" w14:textId="77777777" w:rsidTr="00EE08B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B1E4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515E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  <w:p w14:paraId="362B5F50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393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E08BB" w14:paraId="4799B1A5" w14:textId="77777777" w:rsidTr="00EE08B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6AD4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8AF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  <w:p w14:paraId="1122F155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F1D2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E08BB" w14:paraId="622DF220" w14:textId="77777777" w:rsidTr="00EE08B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F529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0727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  <w:p w14:paraId="14C13451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666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E08BB" w14:paraId="7F83717D" w14:textId="77777777" w:rsidTr="00EE08B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A51F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5487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  <w:p w14:paraId="281496B6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86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E08BB" w14:paraId="129A9945" w14:textId="77777777" w:rsidTr="00EE08B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B222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A795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  <w:p w14:paraId="30BCC1E4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1B99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E08BB" w14:paraId="05867570" w14:textId="77777777" w:rsidTr="00EE08B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B9FE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B84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  <w:p w14:paraId="010E736B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8E5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E08BB" w14:paraId="0A054A72" w14:textId="77777777" w:rsidTr="00EE08B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0A2B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BF7E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  <w:p w14:paraId="2CBD18E2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8A3" w14:textId="77777777" w:rsidR="00EE08BB" w:rsidRDefault="00EE08BB">
            <w:pPr>
              <w:pStyle w:val="Normal0"/>
              <w:spacing w:line="256" w:lineRule="auto"/>
              <w:ind w:left="2" w:hanging="2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61624228" w14:textId="4EA227DE" w:rsidR="00031F9E" w:rsidRDefault="00031F9E" w:rsidP="00031F9E">
      <w:pPr>
        <w:pStyle w:val="Normal0"/>
      </w:pPr>
    </w:p>
    <w:p w14:paraId="62776461" w14:textId="10F88927" w:rsidR="00031F9E" w:rsidRDefault="00031F9E" w:rsidP="00031F9E">
      <w:pPr>
        <w:pStyle w:val="Normal0"/>
      </w:pPr>
      <w:r>
        <w:t xml:space="preserve"> </w:t>
      </w:r>
    </w:p>
    <w:p w14:paraId="1952D8DF" w14:textId="77777777" w:rsidR="00031F9E" w:rsidRDefault="00031F9E" w:rsidP="00031F9E">
      <w:pPr>
        <w:pStyle w:val="Normal0"/>
      </w:pPr>
    </w:p>
    <w:p w14:paraId="1A56B19D" w14:textId="77777777" w:rsidR="00031F9E" w:rsidRDefault="00031F9E" w:rsidP="00031F9E">
      <w:pPr>
        <w:pStyle w:val="Normal0"/>
        <w:rPr>
          <w:color w:val="000000"/>
        </w:rPr>
      </w:pPr>
      <w:r>
        <w:t>Next Review date: October 2023</w:t>
      </w:r>
    </w:p>
    <w:p w14:paraId="0AE89C45" w14:textId="77777777" w:rsidR="00031F9E" w:rsidRDefault="00031F9E" w:rsidP="00031F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31F9E" w14:paraId="1D220154" w14:textId="77777777" w:rsidTr="0048322B">
        <w:tc>
          <w:tcPr>
            <w:tcW w:w="4508" w:type="dxa"/>
            <w:gridSpan w:val="2"/>
            <w:shd w:val="clear" w:color="auto" w:fill="D9D9D9"/>
          </w:tcPr>
          <w:p w14:paraId="18BFBA71" w14:textId="77777777" w:rsidR="00031F9E" w:rsidRPr="00F370D9" w:rsidRDefault="00031F9E" w:rsidP="0048322B">
            <w:pPr>
              <w:rPr>
                <w:b/>
                <w:bCs/>
              </w:rPr>
            </w:pPr>
            <w:r w:rsidRPr="00F370D9">
              <w:rPr>
                <w:b/>
                <w:bCs/>
              </w:rPr>
              <w:t>Document Version History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0E603D72" w14:textId="77777777" w:rsidR="00031F9E" w:rsidRDefault="00031F9E" w:rsidP="0048322B">
            <w:r w:rsidRPr="00F370D9">
              <w:rPr>
                <w:b/>
                <w:bCs/>
              </w:rPr>
              <w:t>Author:</w:t>
            </w:r>
            <w:r>
              <w:t xml:space="preserve"> Emily Timmins, Chair &amp; Youth lead</w:t>
            </w:r>
          </w:p>
        </w:tc>
      </w:tr>
      <w:tr w:rsidR="00031F9E" w14:paraId="52B3EB8D" w14:textId="77777777" w:rsidTr="0048322B">
        <w:tc>
          <w:tcPr>
            <w:tcW w:w="2254" w:type="dxa"/>
            <w:shd w:val="clear" w:color="auto" w:fill="auto"/>
          </w:tcPr>
          <w:p w14:paraId="3C99AEDC" w14:textId="77777777" w:rsidR="00031F9E" w:rsidRPr="00F370D9" w:rsidRDefault="00031F9E" w:rsidP="0048322B">
            <w:pPr>
              <w:rPr>
                <w:b/>
                <w:bCs/>
              </w:rPr>
            </w:pPr>
            <w:r w:rsidRPr="00F370D9">
              <w:rPr>
                <w:b/>
                <w:bCs/>
              </w:rPr>
              <w:t>Version</w:t>
            </w:r>
          </w:p>
        </w:tc>
        <w:tc>
          <w:tcPr>
            <w:tcW w:w="2254" w:type="dxa"/>
            <w:shd w:val="clear" w:color="auto" w:fill="auto"/>
          </w:tcPr>
          <w:p w14:paraId="6ED6025D" w14:textId="77777777" w:rsidR="00031F9E" w:rsidRPr="00F370D9" w:rsidRDefault="00031F9E" w:rsidP="0048322B">
            <w:pPr>
              <w:rPr>
                <w:b/>
                <w:bCs/>
              </w:rPr>
            </w:pPr>
            <w:r w:rsidRPr="00F370D9">
              <w:rPr>
                <w:b/>
                <w:bCs/>
              </w:rPr>
              <w:t>Date</w:t>
            </w:r>
          </w:p>
        </w:tc>
        <w:tc>
          <w:tcPr>
            <w:tcW w:w="2254" w:type="dxa"/>
            <w:shd w:val="clear" w:color="auto" w:fill="auto"/>
          </w:tcPr>
          <w:p w14:paraId="23259ED3" w14:textId="77777777" w:rsidR="00031F9E" w:rsidRPr="00F370D9" w:rsidRDefault="00031F9E" w:rsidP="0048322B">
            <w:pPr>
              <w:rPr>
                <w:b/>
                <w:bCs/>
              </w:rPr>
            </w:pPr>
            <w:r w:rsidRPr="00F370D9">
              <w:rPr>
                <w:b/>
                <w:bCs/>
              </w:rPr>
              <w:t xml:space="preserve">Amendments </w:t>
            </w:r>
          </w:p>
        </w:tc>
        <w:tc>
          <w:tcPr>
            <w:tcW w:w="2254" w:type="dxa"/>
            <w:shd w:val="clear" w:color="auto" w:fill="auto"/>
          </w:tcPr>
          <w:p w14:paraId="754AD400" w14:textId="77777777" w:rsidR="00031F9E" w:rsidRPr="00F370D9" w:rsidRDefault="00031F9E" w:rsidP="0048322B">
            <w:pPr>
              <w:rPr>
                <w:b/>
                <w:bCs/>
              </w:rPr>
            </w:pPr>
            <w:r w:rsidRPr="00F370D9">
              <w:rPr>
                <w:b/>
                <w:bCs/>
              </w:rPr>
              <w:t>By Whom</w:t>
            </w:r>
          </w:p>
        </w:tc>
      </w:tr>
      <w:tr w:rsidR="00031F9E" w14:paraId="3247BBAA" w14:textId="77777777" w:rsidTr="0048322B">
        <w:tc>
          <w:tcPr>
            <w:tcW w:w="2254" w:type="dxa"/>
            <w:shd w:val="clear" w:color="auto" w:fill="auto"/>
          </w:tcPr>
          <w:p w14:paraId="5B605B42" w14:textId="77777777" w:rsidR="00031F9E" w:rsidRPr="00F370D9" w:rsidRDefault="00031F9E" w:rsidP="0048322B">
            <w:pPr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auto"/>
          </w:tcPr>
          <w:p w14:paraId="1A99E76B" w14:textId="77777777" w:rsidR="00031F9E" w:rsidRPr="00435017" w:rsidRDefault="00031F9E" w:rsidP="0048322B"/>
        </w:tc>
        <w:tc>
          <w:tcPr>
            <w:tcW w:w="2254" w:type="dxa"/>
            <w:shd w:val="clear" w:color="auto" w:fill="auto"/>
          </w:tcPr>
          <w:p w14:paraId="1D4FB1B0" w14:textId="77777777" w:rsidR="00031F9E" w:rsidRPr="00435017" w:rsidRDefault="00031F9E" w:rsidP="0048322B"/>
        </w:tc>
        <w:tc>
          <w:tcPr>
            <w:tcW w:w="2254" w:type="dxa"/>
            <w:shd w:val="clear" w:color="auto" w:fill="auto"/>
          </w:tcPr>
          <w:p w14:paraId="15608129" w14:textId="77777777" w:rsidR="00031F9E" w:rsidRPr="00435017" w:rsidRDefault="00031F9E" w:rsidP="0048322B"/>
        </w:tc>
      </w:tr>
      <w:tr w:rsidR="00031F9E" w14:paraId="3A109618" w14:textId="77777777" w:rsidTr="0048322B">
        <w:tc>
          <w:tcPr>
            <w:tcW w:w="2254" w:type="dxa"/>
            <w:shd w:val="clear" w:color="auto" w:fill="auto"/>
          </w:tcPr>
          <w:p w14:paraId="04F74453" w14:textId="77777777" w:rsidR="00031F9E" w:rsidRDefault="00031F9E" w:rsidP="0048322B">
            <w:pPr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auto"/>
          </w:tcPr>
          <w:p w14:paraId="1D04D648" w14:textId="77777777" w:rsidR="00031F9E" w:rsidRPr="00435017" w:rsidRDefault="00031F9E" w:rsidP="0048322B"/>
        </w:tc>
        <w:tc>
          <w:tcPr>
            <w:tcW w:w="2254" w:type="dxa"/>
            <w:shd w:val="clear" w:color="auto" w:fill="auto"/>
          </w:tcPr>
          <w:p w14:paraId="5D9D4F7D" w14:textId="77777777" w:rsidR="00031F9E" w:rsidRPr="00435017" w:rsidRDefault="00031F9E" w:rsidP="0048322B"/>
        </w:tc>
        <w:tc>
          <w:tcPr>
            <w:tcW w:w="2254" w:type="dxa"/>
            <w:shd w:val="clear" w:color="auto" w:fill="auto"/>
          </w:tcPr>
          <w:p w14:paraId="76FF4540" w14:textId="77777777" w:rsidR="00031F9E" w:rsidRPr="00435017" w:rsidRDefault="00031F9E" w:rsidP="0048322B"/>
        </w:tc>
      </w:tr>
    </w:tbl>
    <w:p w14:paraId="295AFBA6" w14:textId="77777777" w:rsidR="00031F9E" w:rsidRPr="00247F41" w:rsidRDefault="00031F9E" w:rsidP="00031F9E">
      <w:pPr>
        <w:rPr>
          <w:rFonts w:asciiTheme="minorHAnsi" w:hAnsiTheme="minorHAnsi" w:cstheme="minorHAnsi"/>
          <w:sz w:val="24"/>
          <w:szCs w:val="24"/>
        </w:rPr>
      </w:pPr>
    </w:p>
    <w:p w14:paraId="5C91F256" w14:textId="77777777" w:rsidR="00031F9E" w:rsidRPr="00031F9E" w:rsidRDefault="00031F9E" w:rsidP="00031F9E">
      <w:pPr>
        <w:rPr>
          <w:rFonts w:asciiTheme="minorHAnsi" w:hAnsiTheme="minorHAnsi" w:cstheme="minorHAnsi"/>
          <w:sz w:val="24"/>
          <w:szCs w:val="24"/>
        </w:rPr>
      </w:pPr>
    </w:p>
    <w:sectPr w:rsidR="00031F9E" w:rsidRPr="00031F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4CE0" w14:textId="77777777" w:rsidR="00EE08BB" w:rsidRDefault="00EE08BB" w:rsidP="00EE08BB">
      <w:r>
        <w:separator/>
      </w:r>
    </w:p>
  </w:endnote>
  <w:endnote w:type="continuationSeparator" w:id="0">
    <w:p w14:paraId="24D2D7B7" w14:textId="77777777" w:rsidR="00EE08BB" w:rsidRDefault="00EE08BB" w:rsidP="00EE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9152" w14:textId="77777777" w:rsidR="00EE08BB" w:rsidRDefault="00EE08BB" w:rsidP="00EE08BB">
      <w:r>
        <w:separator/>
      </w:r>
    </w:p>
  </w:footnote>
  <w:footnote w:type="continuationSeparator" w:id="0">
    <w:p w14:paraId="57230F0B" w14:textId="77777777" w:rsidR="00EE08BB" w:rsidRDefault="00EE08BB" w:rsidP="00EE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E7C2" w14:textId="0CBE2706" w:rsidR="00EE08BB" w:rsidRDefault="00EE08BB" w:rsidP="00EE08BB">
    <w:pPr>
      <w:pStyle w:val="Normal0"/>
      <w:jc w:val="center"/>
      <w:rPr>
        <w:rFonts w:ascii="Calibri" w:hAnsi="Calibri" w:cs="Calibri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B4EFCD" wp14:editId="13605A86">
          <wp:simplePos x="0" y="0"/>
          <wp:positionH relativeFrom="column">
            <wp:posOffset>5025390</wp:posOffset>
          </wp:positionH>
          <wp:positionV relativeFrom="paragraph">
            <wp:posOffset>0</wp:posOffset>
          </wp:positionV>
          <wp:extent cx="1153160" cy="914400"/>
          <wp:effectExtent l="0" t="0" r="8890" b="0"/>
          <wp:wrapTight wrapText="bothSides">
            <wp:wrapPolygon edited="0">
              <wp:start x="0" y="0"/>
              <wp:lineTo x="0" y="21150"/>
              <wp:lineTo x="21410" y="21150"/>
              <wp:lineTo x="21410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27D925B" wp14:editId="5664986E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4"/>
        <w:szCs w:val="44"/>
      </w:rPr>
      <w:t xml:space="preserve"> </w:t>
    </w:r>
    <w:r>
      <w:rPr>
        <w:rFonts w:ascii="Calibri" w:hAnsi="Calibri" w:cs="Calibri"/>
        <w:b/>
        <w:color w:val="000000"/>
        <w:sz w:val="44"/>
        <w:szCs w:val="44"/>
      </w:rPr>
      <w:t>Youth Participation Policy</w:t>
    </w:r>
  </w:p>
  <w:p w14:paraId="16E0D512" w14:textId="77777777" w:rsidR="00EE08BB" w:rsidRDefault="00EE08BB" w:rsidP="00EE08BB">
    <w:pPr>
      <w:pStyle w:val="Normal0"/>
      <w:jc w:val="center"/>
      <w:rPr>
        <w:rFonts w:ascii="Calibri" w:hAnsi="Calibri" w:cs="Calibri"/>
        <w:bCs/>
        <w:sz w:val="36"/>
        <w:szCs w:val="36"/>
      </w:rPr>
    </w:pPr>
  </w:p>
  <w:p w14:paraId="4A5AD3FA" w14:textId="77777777" w:rsidR="00EE08BB" w:rsidRDefault="00EE08BB" w:rsidP="00EE08BB">
    <w:pPr>
      <w:pStyle w:val="Normal0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Cs/>
        <w:sz w:val="28"/>
        <w:szCs w:val="28"/>
      </w:rPr>
      <w:t>Updated: October 2022</w:t>
    </w:r>
  </w:p>
  <w:p w14:paraId="1982FFC1" w14:textId="77777777" w:rsidR="00EE08BB" w:rsidRDefault="00EE08BB" w:rsidP="00EE08BB"/>
  <w:p w14:paraId="519A5219" w14:textId="77777777" w:rsidR="00EE08BB" w:rsidRDefault="00EE08BB" w:rsidP="00EE08BB"/>
  <w:p w14:paraId="41D7BB80" w14:textId="7921476D" w:rsidR="00EE08BB" w:rsidRDefault="00EE08BB">
    <w:pPr>
      <w:pStyle w:val="Header"/>
    </w:pPr>
  </w:p>
  <w:p w14:paraId="282B77C5" w14:textId="77777777" w:rsidR="00EE08BB" w:rsidRDefault="00EE0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799F"/>
    <w:multiLevelType w:val="hybridMultilevel"/>
    <w:tmpl w:val="2324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96EE2"/>
    <w:multiLevelType w:val="hybridMultilevel"/>
    <w:tmpl w:val="3384D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092257">
    <w:abstractNumId w:val="0"/>
  </w:num>
  <w:num w:numId="2" w16cid:durableId="157385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9E"/>
    <w:rsid w:val="00031F9E"/>
    <w:rsid w:val="007B0D51"/>
    <w:rsid w:val="00A619FB"/>
    <w:rsid w:val="00EE08BB"/>
    <w:rsid w:val="00EE5FC6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A391"/>
  <w15:chartTrackingRefBased/>
  <w15:docId w15:val="{5838589C-4ECD-41DA-919B-E9B54103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031F9E"/>
    <w:rPr>
      <w:rFonts w:ascii="Arial" w:eastAsia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031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8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8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08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8B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Pettiford</dc:creator>
  <cp:keywords/>
  <dc:description/>
  <cp:lastModifiedBy>Emily Pettiford</cp:lastModifiedBy>
  <cp:revision>4</cp:revision>
  <dcterms:created xsi:type="dcterms:W3CDTF">2022-10-08T17:08:00Z</dcterms:created>
  <dcterms:modified xsi:type="dcterms:W3CDTF">2022-11-21T16:20:00Z</dcterms:modified>
</cp:coreProperties>
</file>